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4F" w:rsidRPr="004704B8" w:rsidRDefault="007B194F" w:rsidP="00EC17E5">
      <w:pPr>
        <w:spacing w:line="276" w:lineRule="auto"/>
        <w:jc w:val="center"/>
        <w:rPr>
          <w:b/>
          <w:sz w:val="28"/>
        </w:rPr>
      </w:pPr>
      <w:r w:rsidRPr="004704B8">
        <w:rPr>
          <w:b/>
          <w:sz w:val="28"/>
        </w:rPr>
        <w:t>ПЛАН ДЕЙСТВИЙ ШКГ №29</w:t>
      </w:r>
    </w:p>
    <w:p w:rsidR="007B194F" w:rsidRPr="004704B8" w:rsidRDefault="007B194F" w:rsidP="00EC17E5">
      <w:pPr>
        <w:spacing w:line="276" w:lineRule="auto"/>
        <w:jc w:val="center"/>
        <w:rPr>
          <w:b/>
          <w:sz w:val="28"/>
        </w:rPr>
      </w:pPr>
      <w:r w:rsidRPr="004704B8">
        <w:rPr>
          <w:b/>
          <w:sz w:val="28"/>
        </w:rPr>
        <w:t>На 201</w:t>
      </w:r>
      <w:r w:rsidR="00EC17E5">
        <w:rPr>
          <w:b/>
          <w:sz w:val="28"/>
        </w:rPr>
        <w:t>9-2020</w:t>
      </w:r>
      <w:r w:rsidRPr="004704B8">
        <w:rPr>
          <w:b/>
          <w:sz w:val="28"/>
        </w:rPr>
        <w:t xml:space="preserve"> учебный год</w:t>
      </w:r>
    </w:p>
    <w:tbl>
      <w:tblPr>
        <w:tblStyle w:val="a4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2410"/>
        <w:gridCol w:w="1701"/>
      </w:tblGrid>
      <w:tr w:rsidR="007B194F" w:rsidRPr="004704B8" w:rsidTr="007B194F">
        <w:trPr>
          <w:trHeight w:val="10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</w:rPr>
              <w:t>Направление деятельности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  <w:lang w:val="en-US"/>
              </w:rPr>
              <w:t>Выполнено</w:t>
            </w:r>
          </w:p>
        </w:tc>
      </w:tr>
      <w:tr w:rsidR="007B194F" w:rsidRPr="004704B8" w:rsidTr="007B194F">
        <w:trPr>
          <w:trHeight w:val="2303"/>
        </w:trPr>
        <w:tc>
          <w:tcPr>
            <w:tcW w:w="2122" w:type="dxa"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 w:rsidRPr="004704B8">
              <w:rPr>
                <w:b/>
                <w:szCs w:val="24"/>
              </w:rPr>
              <w:t>Ремонт школы и мест общего пользования</w:t>
            </w:r>
          </w:p>
        </w:tc>
        <w:tc>
          <w:tcPr>
            <w:tcW w:w="4394" w:type="dxa"/>
            <w:vAlign w:val="center"/>
          </w:tcPr>
          <w:p w:rsidR="007B194F" w:rsidRDefault="007B194F" w:rsidP="008F43C1">
            <w:pPr>
              <w:spacing w:line="276" w:lineRule="auto"/>
              <w:contextualSpacing/>
              <w:rPr>
                <w:szCs w:val="24"/>
              </w:rPr>
            </w:pPr>
            <w:r w:rsidRPr="00507700">
              <w:rPr>
                <w:szCs w:val="24"/>
              </w:rPr>
              <w:t>Бетонирование дорожек во внутреннем дворе школы: от столовой до Дома-2</w:t>
            </w:r>
          </w:p>
          <w:p w:rsidR="007B194F" w:rsidRPr="00351DF8" w:rsidRDefault="007B194F" w:rsidP="008F43C1">
            <w:pPr>
              <w:spacing w:line="276" w:lineRule="auto"/>
              <w:contextualSpacing/>
              <w:rPr>
                <w:szCs w:val="24"/>
              </w:rPr>
            </w:pPr>
            <w:r w:rsidRPr="00351DF8">
              <w:rPr>
                <w:szCs w:val="24"/>
              </w:rPr>
              <w:t>Замена кровли крыши основной школы</w:t>
            </w:r>
          </w:p>
          <w:p w:rsidR="007B194F" w:rsidRDefault="007B194F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Замена дверей на элеваторных узлах, подвального помещения</w:t>
            </w:r>
          </w:p>
          <w:p w:rsidR="007B194F" w:rsidRPr="00351DF8" w:rsidRDefault="007B194F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подвального помещения, штукатурка, и укрепление ступенек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финансовых средств </w:t>
            </w:r>
          </w:p>
        </w:tc>
        <w:tc>
          <w:tcPr>
            <w:tcW w:w="1701" w:type="dxa"/>
            <w:vAlign w:val="center"/>
          </w:tcPr>
          <w:p w:rsidR="007B194F" w:rsidRDefault="007B194F" w:rsidP="008F43C1">
            <w:pPr>
              <w:jc w:val="center"/>
              <w:rPr>
                <w:b/>
                <w:szCs w:val="24"/>
              </w:rPr>
            </w:pPr>
          </w:p>
          <w:p w:rsidR="00743705" w:rsidRPr="004704B8" w:rsidRDefault="00743705" w:rsidP="008F43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B194F" w:rsidRPr="004704B8" w:rsidTr="007B194F">
        <w:trPr>
          <w:trHeight w:val="835"/>
        </w:trPr>
        <w:tc>
          <w:tcPr>
            <w:tcW w:w="2122" w:type="dxa"/>
            <w:vMerge w:val="restart"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</w:rPr>
              <w:t>Ремонт классных комнат</w:t>
            </w:r>
          </w:p>
        </w:tc>
        <w:tc>
          <w:tcPr>
            <w:tcW w:w="4394" w:type="dxa"/>
            <w:vAlign w:val="center"/>
          </w:tcPr>
          <w:p w:rsidR="007B194F" w:rsidRPr="00507700" w:rsidRDefault="007B194F" w:rsidP="007B194F">
            <w:pPr>
              <w:numPr>
                <w:ilvl w:val="0"/>
                <w:numId w:val="6"/>
              </w:numPr>
              <w:spacing w:line="276" w:lineRule="auto"/>
              <w:ind w:left="33"/>
              <w:contextualSpacing/>
              <w:rPr>
                <w:szCs w:val="24"/>
              </w:rPr>
            </w:pPr>
            <w:r w:rsidRPr="00507700">
              <w:rPr>
                <w:szCs w:val="24"/>
              </w:rPr>
              <w:t>Замена дверей кабинетов</w:t>
            </w:r>
            <w:r>
              <w:rPr>
                <w:szCs w:val="24"/>
              </w:rPr>
              <w:t xml:space="preserve"> №: 104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832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7B194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Замена линолеума в кабинетах № 102, под лестничной площадкой, входа в актовый зал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szCs w:val="24"/>
              </w:rPr>
            </w:pPr>
          </w:p>
        </w:tc>
      </w:tr>
      <w:tr w:rsidR="007B194F" w:rsidRPr="004704B8" w:rsidTr="007B194F">
        <w:trPr>
          <w:trHeight w:val="1461"/>
        </w:trPr>
        <w:tc>
          <w:tcPr>
            <w:tcW w:w="2122" w:type="dxa"/>
            <w:vMerge w:val="restart"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</w:rPr>
              <w:t>Обновление материально-технической базы</w:t>
            </w:r>
          </w:p>
        </w:tc>
        <w:tc>
          <w:tcPr>
            <w:tcW w:w="4394" w:type="dxa"/>
            <w:vAlign w:val="center"/>
          </w:tcPr>
          <w:p w:rsidR="007B194F" w:rsidRPr="00507700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Приобретение фермы со световым оборудованием и аппаратом для проведения культурно-массовых мероприятий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szCs w:val="24"/>
              </w:rPr>
            </w:pPr>
          </w:p>
        </w:tc>
      </w:tr>
      <w:tr w:rsidR="007B194F" w:rsidRPr="004704B8" w:rsidTr="007B194F">
        <w:trPr>
          <w:trHeight w:val="1465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7B194F">
            <w:pPr>
              <w:spacing w:line="276" w:lineRule="auto"/>
              <w:rPr>
                <w:szCs w:val="24"/>
              </w:rPr>
            </w:pPr>
            <w:r w:rsidRPr="00507700">
              <w:rPr>
                <w:szCs w:val="24"/>
              </w:rPr>
              <w:t>П</w:t>
            </w:r>
            <w:r>
              <w:rPr>
                <w:szCs w:val="24"/>
              </w:rPr>
              <w:t>риобретение интерактивных панелей в кабинеты №302 (биология), №304(физика), №208, №303 (русский язык и литературы), №108 (история)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498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Приобретение мобильного проектора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812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Музыкальные колонки со встроенным микшерным пультом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155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Ноутбук, микрофоны для уроков ритмики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803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Оборудование для школьного телевидения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868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Pr="00507700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Приобретение компьютеров в кабинет информатики №306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7B194F" w:rsidRPr="004704B8" w:rsidTr="007B194F">
        <w:trPr>
          <w:trHeight w:val="778"/>
        </w:trPr>
        <w:tc>
          <w:tcPr>
            <w:tcW w:w="2122" w:type="dxa"/>
            <w:vMerge/>
            <w:vAlign w:val="center"/>
          </w:tcPr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B194F" w:rsidRDefault="007B194F" w:rsidP="008F43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Приобретение компьютеров в количестве 5 шт. в мультимедийную библиотеку</w:t>
            </w:r>
          </w:p>
        </w:tc>
        <w:tc>
          <w:tcPr>
            <w:tcW w:w="2410" w:type="dxa"/>
            <w:vAlign w:val="center"/>
          </w:tcPr>
          <w:p w:rsidR="007B194F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7B194F" w:rsidRPr="004704B8" w:rsidRDefault="007B194F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7B194F" w:rsidRPr="004704B8" w:rsidRDefault="007B194F" w:rsidP="008F43C1">
            <w:pPr>
              <w:jc w:val="center"/>
              <w:rPr>
                <w:b/>
                <w:szCs w:val="24"/>
              </w:rPr>
            </w:pPr>
          </w:p>
        </w:tc>
      </w:tr>
      <w:tr w:rsidR="00EC17E5" w:rsidRPr="004704B8" w:rsidTr="00EC17E5">
        <w:trPr>
          <w:trHeight w:val="858"/>
        </w:trPr>
        <w:tc>
          <w:tcPr>
            <w:tcW w:w="2122" w:type="dxa"/>
            <w:vMerge w:val="restart"/>
            <w:vAlign w:val="center"/>
          </w:tcPr>
          <w:p w:rsidR="00EC17E5" w:rsidRPr="004704B8" w:rsidRDefault="00EC17E5" w:rsidP="008F43C1">
            <w:pPr>
              <w:spacing w:line="276" w:lineRule="auto"/>
              <w:jc w:val="center"/>
              <w:rPr>
                <w:b/>
                <w:szCs w:val="24"/>
              </w:rPr>
            </w:pPr>
            <w:r w:rsidRPr="004704B8">
              <w:rPr>
                <w:b/>
                <w:szCs w:val="24"/>
              </w:rPr>
              <w:lastRenderedPageBreak/>
              <w:t>Материально-техническая база</w:t>
            </w:r>
          </w:p>
          <w:p w:rsidR="00EC17E5" w:rsidRPr="004704B8" w:rsidRDefault="00EC17E5" w:rsidP="008F43C1">
            <w:pPr>
              <w:spacing w:line="276" w:lineRule="auto"/>
              <w:jc w:val="center"/>
              <w:rPr>
                <w:szCs w:val="24"/>
              </w:rPr>
            </w:pPr>
            <w:r w:rsidRPr="004704B8">
              <w:rPr>
                <w:b/>
                <w:szCs w:val="24"/>
              </w:rPr>
              <w:t>Спортивного комплекса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C17E5" w:rsidRPr="00507700" w:rsidRDefault="00EC17E5" w:rsidP="008F43C1">
            <w:pPr>
              <w:spacing w:line="276" w:lineRule="auto"/>
              <w:contextualSpacing/>
              <w:rPr>
                <w:szCs w:val="24"/>
              </w:rPr>
            </w:pPr>
            <w:r w:rsidRPr="00507700">
              <w:rPr>
                <w:szCs w:val="24"/>
              </w:rPr>
              <w:t>Установка</w:t>
            </w:r>
            <w:r>
              <w:rPr>
                <w:szCs w:val="24"/>
              </w:rPr>
              <w:t xml:space="preserve"> водонагревателей «Аристон» в душевых Спортивного комплекса 2х150л</w:t>
            </w:r>
          </w:p>
        </w:tc>
        <w:tc>
          <w:tcPr>
            <w:tcW w:w="2410" w:type="dxa"/>
            <w:vMerge w:val="restart"/>
            <w:vAlign w:val="center"/>
          </w:tcPr>
          <w:p w:rsidR="00EC17E5" w:rsidRDefault="00EC17E5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  <w:p w:rsidR="00EC17E5" w:rsidRPr="004704B8" w:rsidRDefault="00EC17E5" w:rsidP="008F43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финансовых средств</w:t>
            </w:r>
          </w:p>
        </w:tc>
        <w:tc>
          <w:tcPr>
            <w:tcW w:w="1701" w:type="dxa"/>
            <w:vAlign w:val="center"/>
          </w:tcPr>
          <w:p w:rsidR="00EC17E5" w:rsidRPr="004704B8" w:rsidRDefault="00EC17E5" w:rsidP="008F43C1">
            <w:pPr>
              <w:jc w:val="center"/>
              <w:rPr>
                <w:b/>
                <w:szCs w:val="24"/>
              </w:rPr>
            </w:pPr>
          </w:p>
        </w:tc>
      </w:tr>
      <w:tr w:rsidR="00EC17E5" w:rsidRPr="004704B8" w:rsidTr="00EC17E5">
        <w:trPr>
          <w:trHeight w:val="910"/>
        </w:trPr>
        <w:tc>
          <w:tcPr>
            <w:tcW w:w="2122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17E5" w:rsidRPr="00507700" w:rsidRDefault="00EC17E5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Реставрация полового покрытия площадки в Спортивном комплексе и во дворе</w:t>
            </w:r>
          </w:p>
        </w:tc>
        <w:tc>
          <w:tcPr>
            <w:tcW w:w="2410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7E5" w:rsidRPr="004704B8" w:rsidRDefault="00EC17E5" w:rsidP="008F43C1">
            <w:pPr>
              <w:jc w:val="center"/>
              <w:rPr>
                <w:b/>
                <w:szCs w:val="24"/>
              </w:rPr>
            </w:pPr>
          </w:p>
        </w:tc>
      </w:tr>
      <w:tr w:rsidR="00EC17E5" w:rsidRPr="004704B8" w:rsidTr="00EC17E5">
        <w:trPr>
          <w:trHeight w:val="910"/>
        </w:trPr>
        <w:tc>
          <w:tcPr>
            <w:tcW w:w="2122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17E5" w:rsidRDefault="00EC17E5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Установка 2 напольных кондиционеров</w:t>
            </w:r>
          </w:p>
        </w:tc>
        <w:tc>
          <w:tcPr>
            <w:tcW w:w="2410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7E5" w:rsidRPr="004704B8" w:rsidRDefault="00EC17E5" w:rsidP="008F43C1">
            <w:pPr>
              <w:jc w:val="center"/>
              <w:rPr>
                <w:b/>
                <w:szCs w:val="24"/>
              </w:rPr>
            </w:pPr>
          </w:p>
        </w:tc>
      </w:tr>
      <w:tr w:rsidR="00EC17E5" w:rsidRPr="004704B8" w:rsidTr="00EC17E5">
        <w:trPr>
          <w:trHeight w:val="910"/>
        </w:trPr>
        <w:tc>
          <w:tcPr>
            <w:tcW w:w="2122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17E5" w:rsidRDefault="00EC17E5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Замена настенных пожарных блоков: вход со двора в актовый зал</w:t>
            </w:r>
          </w:p>
        </w:tc>
        <w:tc>
          <w:tcPr>
            <w:tcW w:w="2410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7E5" w:rsidRPr="004704B8" w:rsidRDefault="00EC17E5" w:rsidP="008F43C1">
            <w:pPr>
              <w:jc w:val="center"/>
              <w:rPr>
                <w:b/>
                <w:szCs w:val="24"/>
              </w:rPr>
            </w:pPr>
          </w:p>
        </w:tc>
      </w:tr>
      <w:tr w:rsidR="00EC17E5" w:rsidRPr="004704B8" w:rsidTr="00EC17E5">
        <w:trPr>
          <w:trHeight w:val="910"/>
        </w:trPr>
        <w:tc>
          <w:tcPr>
            <w:tcW w:w="2122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17E5" w:rsidRDefault="00EC17E5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Покраска спортивных скамеек в один цвет</w:t>
            </w:r>
          </w:p>
        </w:tc>
        <w:tc>
          <w:tcPr>
            <w:tcW w:w="2410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7E5" w:rsidRPr="004704B8" w:rsidRDefault="00EC17E5" w:rsidP="008F43C1">
            <w:pPr>
              <w:jc w:val="center"/>
              <w:rPr>
                <w:b/>
                <w:szCs w:val="24"/>
              </w:rPr>
            </w:pPr>
          </w:p>
        </w:tc>
      </w:tr>
      <w:tr w:rsidR="00EC17E5" w:rsidRPr="004704B8" w:rsidTr="00EC17E5">
        <w:trPr>
          <w:trHeight w:val="910"/>
        </w:trPr>
        <w:tc>
          <w:tcPr>
            <w:tcW w:w="2122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C17E5" w:rsidRDefault="00EC17E5" w:rsidP="008F43C1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Приобретение скамеек, </w:t>
            </w:r>
            <w:proofErr w:type="spellStart"/>
            <w:r>
              <w:rPr>
                <w:szCs w:val="24"/>
              </w:rPr>
              <w:t>обувниц</w:t>
            </w:r>
            <w:proofErr w:type="spellEnd"/>
            <w:r>
              <w:rPr>
                <w:szCs w:val="24"/>
              </w:rPr>
              <w:t xml:space="preserve"> в лестничные пролеты</w:t>
            </w:r>
          </w:p>
        </w:tc>
        <w:tc>
          <w:tcPr>
            <w:tcW w:w="2410" w:type="dxa"/>
            <w:vMerge/>
            <w:vAlign w:val="center"/>
          </w:tcPr>
          <w:p w:rsidR="00EC17E5" w:rsidRPr="004704B8" w:rsidRDefault="00EC17E5" w:rsidP="008F43C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7E5" w:rsidRPr="004704B8" w:rsidRDefault="00EC17E5" w:rsidP="008F43C1">
            <w:pPr>
              <w:jc w:val="center"/>
              <w:rPr>
                <w:b/>
                <w:szCs w:val="24"/>
              </w:rPr>
            </w:pPr>
          </w:p>
        </w:tc>
      </w:tr>
    </w:tbl>
    <w:p w:rsidR="00C2411F" w:rsidRPr="007B194F" w:rsidRDefault="00C2411F" w:rsidP="007B194F"/>
    <w:sectPr w:rsidR="00C2411F" w:rsidRPr="007B194F" w:rsidSect="00EC17E5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918"/>
    <w:multiLevelType w:val="hybridMultilevel"/>
    <w:tmpl w:val="30BAB7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74B7E"/>
    <w:multiLevelType w:val="hybridMultilevel"/>
    <w:tmpl w:val="FF76D82C"/>
    <w:lvl w:ilvl="0" w:tplc="DD103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68C9"/>
    <w:multiLevelType w:val="hybridMultilevel"/>
    <w:tmpl w:val="B7E0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B4E"/>
    <w:multiLevelType w:val="hybridMultilevel"/>
    <w:tmpl w:val="772893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1379"/>
    <w:multiLevelType w:val="hybridMultilevel"/>
    <w:tmpl w:val="8EEA53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F"/>
    <w:rsid w:val="006F5D07"/>
    <w:rsid w:val="00743705"/>
    <w:rsid w:val="007B194F"/>
    <w:rsid w:val="00C2411F"/>
    <w:rsid w:val="00E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6A58"/>
  <w15:chartTrackingRefBased/>
  <w15:docId w15:val="{F95C0D66-5F3A-4AF3-87DC-02B903BD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4F"/>
    <w:pPr>
      <w:ind w:left="720"/>
      <w:contextualSpacing/>
    </w:pPr>
  </w:style>
  <w:style w:type="table" w:styleId="a4">
    <w:name w:val="Table Grid"/>
    <w:basedOn w:val="a1"/>
    <w:uiPriority w:val="39"/>
    <w:rsid w:val="007B194F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194F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17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2019-10-12T06:38:00Z</cp:lastPrinted>
  <dcterms:created xsi:type="dcterms:W3CDTF">2019-07-17T12:36:00Z</dcterms:created>
  <dcterms:modified xsi:type="dcterms:W3CDTF">2019-10-12T06:53:00Z</dcterms:modified>
</cp:coreProperties>
</file>